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EB535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575F2A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575F2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670F69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670F6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5C2EB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670F6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H</w:t>
                  </w:r>
                  <w:r w:rsidR="005C2EB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670F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B60877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5C2EBA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5C2EBA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C77BF2"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="00C77BF2"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="00C77BF2"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75F2A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B60877" w:rsidRPr="00B60877">
        <w:rPr>
          <w:rFonts w:ascii="Calibri" w:hAnsi="Calibri"/>
          <w:sz w:val="24"/>
          <w:szCs w:val="24"/>
          <w:lang w:val="sk-SK"/>
        </w:rPr>
        <w:t>4</w:t>
      </w:r>
      <w:r w:rsidR="00670F69">
        <w:rPr>
          <w:rFonts w:ascii="Calibri" w:hAnsi="Calibri"/>
          <w:sz w:val="24"/>
          <w:szCs w:val="24"/>
          <w:lang w:val="sk-SK"/>
        </w:rPr>
        <w:t>6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B60877" w:rsidRPr="00B60877">
        <w:rPr>
          <w:rFonts w:ascii="Calibri" w:hAnsi="Calibri"/>
          <w:b/>
          <w:sz w:val="22"/>
          <w:szCs w:val="22"/>
        </w:rPr>
        <w:t>2</w:t>
      </w:r>
      <w:r w:rsidR="00670F69">
        <w:rPr>
          <w:rFonts w:ascii="Calibri" w:hAnsi="Calibri"/>
          <w:b/>
          <w:sz w:val="22"/>
          <w:szCs w:val="22"/>
        </w:rPr>
        <w:t>00</w:t>
      </w:r>
      <w:r w:rsidR="00CD33EE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60877">
        <w:rPr>
          <w:rFonts w:ascii="Calibri" w:hAnsi="Calibri"/>
          <w:sz w:val="22"/>
          <w:szCs w:val="22"/>
        </w:rPr>
        <w:t xml:space="preserve">dvesto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670F69">
        <w:rPr>
          <w:rFonts w:ascii="Calibri" w:hAnsi="Calibri"/>
          <w:sz w:val="22"/>
          <w:szCs w:val="22"/>
        </w:rPr>
        <w:t>vyrovnanie nedoplatku v Sociálnej poisťovni</w:t>
      </w:r>
      <w:r w:rsidR="00B60877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>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5E49D2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5E49D2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5E49D2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CD33EE">
        <w:rPr>
          <w:rFonts w:ascii="Calibri" w:hAnsi="Calibri"/>
          <w:sz w:val="22"/>
          <w:szCs w:val="22"/>
        </w:rPr>
        <w:t xml:space="preserve"> 2</w:t>
      </w:r>
      <w:bookmarkStart w:id="6" w:name="_GoBack"/>
      <w:bookmarkEnd w:id="6"/>
      <w:r w:rsidR="00670F69">
        <w:rPr>
          <w:rFonts w:ascii="Calibri" w:hAnsi="Calibri"/>
          <w:sz w:val="22"/>
          <w:szCs w:val="22"/>
        </w:rPr>
        <w:t>7.</w:t>
      </w:r>
      <w:r w:rsidR="00CD33EE">
        <w:rPr>
          <w:rFonts w:ascii="Calibri" w:hAnsi="Calibri"/>
          <w:sz w:val="22"/>
          <w:szCs w:val="22"/>
        </w:rPr>
        <w:t>1</w:t>
      </w:r>
      <w:r w:rsidR="00670F69">
        <w:rPr>
          <w:rFonts w:ascii="Calibri" w:hAnsi="Calibri"/>
          <w:sz w:val="22"/>
          <w:szCs w:val="22"/>
        </w:rPr>
        <w:t>2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AB" w:rsidRDefault="00C10AAB">
      <w:r>
        <w:separator/>
      </w:r>
    </w:p>
  </w:endnote>
  <w:endnote w:type="continuationSeparator" w:id="1">
    <w:p w:rsidR="00C10AAB" w:rsidRDefault="00C1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575F2A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5C2EB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575F2A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5C2EB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AB" w:rsidRDefault="00C10AAB">
      <w:r>
        <w:separator/>
      </w:r>
    </w:p>
  </w:footnote>
  <w:footnote w:type="continuationSeparator" w:id="1">
    <w:p w:rsidR="00C10AAB" w:rsidRDefault="00C1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2B4564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566D">
      <w:rPr>
        <w:noProof/>
      </w:rPr>
      <w:drawing>
        <wp:inline distT="0" distB="0" distL="0" distR="0">
          <wp:extent cx="1079438" cy="741680"/>
          <wp:effectExtent l="0" t="0" r="6985" b="127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9" cy="745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4564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1690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5F2A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EBA"/>
    <w:rsid w:val="005C2FFB"/>
    <w:rsid w:val="005D07C0"/>
    <w:rsid w:val="005D08A8"/>
    <w:rsid w:val="005D3827"/>
    <w:rsid w:val="005D408E"/>
    <w:rsid w:val="005E0388"/>
    <w:rsid w:val="005E16C3"/>
    <w:rsid w:val="005E4678"/>
    <w:rsid w:val="005E49D2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0F6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3D3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0877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0AAB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33EE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566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35A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DA85-8678-4EE2-8F2A-67E60753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2019-11-29T10:30:00Z</cp:lastPrinted>
  <dcterms:created xsi:type="dcterms:W3CDTF">2021-01-08T16:40:00Z</dcterms:created>
  <dcterms:modified xsi:type="dcterms:W3CDTF">2021-01-08T16:40:00Z</dcterms:modified>
</cp:coreProperties>
</file>