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EB3" w14:textId="32569215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EA5E5B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E92C6E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8962E8">
        <w:rPr>
          <w:rFonts w:ascii="Calibri" w:eastAsia="Times New Roman" w:hAnsi="Calibri" w:cs="Calibri"/>
          <w:b/>
          <w:kern w:val="36"/>
          <w:lang w:eastAsia="sk-SK"/>
        </w:rPr>
        <w:t>1</w:t>
      </w:r>
      <w:r w:rsidR="00B25458">
        <w:rPr>
          <w:rFonts w:ascii="Calibri" w:eastAsia="Times New Roman" w:hAnsi="Calibri" w:cs="Calibri"/>
          <w:b/>
          <w:kern w:val="36"/>
          <w:lang w:eastAsia="sk-SK"/>
        </w:rPr>
        <w:t>8</w:t>
      </w:r>
      <w:r w:rsidR="00EA20A8">
        <w:rPr>
          <w:rFonts w:ascii="Calibri" w:eastAsia="Times New Roman" w:hAnsi="Calibri" w:cs="Calibri"/>
          <w:b/>
          <w:kern w:val="36"/>
          <w:lang w:eastAsia="sk-SK"/>
        </w:rPr>
        <w:t>_202</w:t>
      </w:r>
      <w:r w:rsidR="00775628">
        <w:rPr>
          <w:rFonts w:ascii="Calibri" w:eastAsia="Times New Roman" w:hAnsi="Calibri" w:cs="Calibri"/>
          <w:b/>
          <w:kern w:val="36"/>
          <w:lang w:eastAsia="sk-SK"/>
        </w:rPr>
        <w:t>5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Eisteinova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52DC2D6A"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75628">
        <w:rPr>
          <w:rFonts w:ascii="Calibri" w:eastAsia="Times New Roman" w:hAnsi="Calibri" w:cs="Calibri"/>
          <w:b/>
          <w:kern w:val="36"/>
          <w:lang w:eastAsia="sk-SK"/>
        </w:rPr>
        <w:t>1</w:t>
      </w:r>
      <w:r w:rsidR="008962E8">
        <w:rPr>
          <w:rFonts w:ascii="Calibri" w:eastAsia="Times New Roman" w:hAnsi="Calibri" w:cs="Calibri"/>
          <w:b/>
          <w:kern w:val="36"/>
          <w:lang w:eastAsia="sk-SK"/>
        </w:rPr>
        <w:t>471768365</w:t>
      </w:r>
    </w:p>
    <w:p w14:paraId="71D01ED8" w14:textId="332DD01F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E51A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mesačné poplatky, hlasové služby, splátka za zariadenie, poistka, služby tretích strán</w:t>
      </w:r>
    </w:p>
    <w:p w14:paraId="6BEA83EC" w14:textId="75D2F4B1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8962E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72,43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4083053C" w14:textId="77777777" w:rsidR="00EA5E5B" w:rsidRDefault="00630496" w:rsidP="00EA5E5B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EA5E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verejných služieb zo dňa19.10.2018; Kúpna zmluva č.2430682771 zo dňa 29.6.2023</w:t>
      </w:r>
    </w:p>
    <w:p w14:paraId="7DC13116" w14:textId="688BA142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32CBDA58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8962E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8962E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  <w:r w:rsidR="007E51A6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534290">
    <w:abstractNumId w:val="4"/>
  </w:num>
  <w:num w:numId="2" w16cid:durableId="326447149">
    <w:abstractNumId w:val="6"/>
  </w:num>
  <w:num w:numId="3" w16cid:durableId="763264580">
    <w:abstractNumId w:val="3"/>
  </w:num>
  <w:num w:numId="4" w16cid:durableId="1745492347">
    <w:abstractNumId w:val="1"/>
  </w:num>
  <w:num w:numId="5" w16cid:durableId="1971741336">
    <w:abstractNumId w:val="0"/>
  </w:num>
  <w:num w:numId="6" w16cid:durableId="488910558">
    <w:abstractNumId w:val="5"/>
  </w:num>
  <w:num w:numId="7" w16cid:durableId="5898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B"/>
    <w:rsid w:val="0006378B"/>
    <w:rsid w:val="00302080"/>
    <w:rsid w:val="004258C9"/>
    <w:rsid w:val="00585069"/>
    <w:rsid w:val="005950AD"/>
    <w:rsid w:val="00625C3E"/>
    <w:rsid w:val="00630496"/>
    <w:rsid w:val="00634A5B"/>
    <w:rsid w:val="006578D1"/>
    <w:rsid w:val="00703C3B"/>
    <w:rsid w:val="00775628"/>
    <w:rsid w:val="007E51A6"/>
    <w:rsid w:val="008962E8"/>
    <w:rsid w:val="008E0112"/>
    <w:rsid w:val="00AE19F0"/>
    <w:rsid w:val="00B25458"/>
    <w:rsid w:val="00BD7C1C"/>
    <w:rsid w:val="00C43123"/>
    <w:rsid w:val="00D6303B"/>
    <w:rsid w:val="00E40610"/>
    <w:rsid w:val="00E6538D"/>
    <w:rsid w:val="00E92C6E"/>
    <w:rsid w:val="00EA20A8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Dominik Vereš</cp:lastModifiedBy>
  <cp:revision>3</cp:revision>
  <dcterms:created xsi:type="dcterms:W3CDTF">2025-04-17T09:55:00Z</dcterms:created>
  <dcterms:modified xsi:type="dcterms:W3CDTF">2025-04-17T10:10:00Z</dcterms:modified>
</cp:coreProperties>
</file>