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1EB3" w14:textId="32529226" w:rsidR="00D6303B" w:rsidRDefault="00D6303B" w:rsidP="00F44298">
      <w:pPr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 w:rsidRPr="00D6303B">
        <w:rPr>
          <w:rFonts w:ascii="Calibri" w:eastAsia="Times New Roman" w:hAnsi="Calibri" w:cs="Calibri"/>
          <w:b/>
          <w:kern w:val="36"/>
          <w:lang w:eastAsia="sk-SK"/>
        </w:rPr>
        <w:t>Faktúra</w:t>
      </w:r>
      <w:r w:rsidR="0019633B">
        <w:rPr>
          <w:rFonts w:ascii="Calibri" w:eastAsia="Times New Roman" w:hAnsi="Calibri" w:cs="Calibri"/>
          <w:b/>
          <w:kern w:val="36"/>
          <w:lang w:eastAsia="sk-SK"/>
        </w:rPr>
        <w:t xml:space="preserve">: </w:t>
      </w:r>
      <w:r w:rsidR="00884CD5">
        <w:rPr>
          <w:rFonts w:ascii="Calibri" w:eastAsia="Times New Roman" w:hAnsi="Calibri" w:cs="Calibri"/>
          <w:b/>
          <w:kern w:val="36"/>
          <w:lang w:eastAsia="sk-SK"/>
        </w:rPr>
        <w:t>DF/</w:t>
      </w:r>
      <w:r w:rsidR="00DD105F">
        <w:rPr>
          <w:rFonts w:ascii="Calibri" w:eastAsia="Times New Roman" w:hAnsi="Calibri" w:cs="Calibri"/>
          <w:b/>
          <w:kern w:val="36"/>
          <w:lang w:eastAsia="sk-SK"/>
        </w:rPr>
        <w:t>24</w:t>
      </w:r>
      <w:r w:rsidR="00884CD5">
        <w:rPr>
          <w:rFonts w:ascii="Calibri" w:eastAsia="Times New Roman" w:hAnsi="Calibri" w:cs="Calibri"/>
          <w:b/>
          <w:kern w:val="36"/>
          <w:lang w:eastAsia="sk-SK"/>
        </w:rPr>
        <w:t>_202</w:t>
      </w:r>
      <w:r w:rsidR="00404126">
        <w:rPr>
          <w:rFonts w:ascii="Calibri" w:eastAsia="Times New Roman" w:hAnsi="Calibri" w:cs="Calibri"/>
          <w:b/>
          <w:kern w:val="36"/>
          <w:lang w:eastAsia="sk-SK"/>
        </w:rPr>
        <w:t>6</w:t>
      </w:r>
    </w:p>
    <w:p w14:paraId="06D24F5F" w14:textId="77777777" w:rsidR="00F44298" w:rsidRDefault="00F44298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685174AB" w14:textId="554D0554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Dodávateľ: 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43D1D7BE" w14:textId="1696E67E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093EDA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Centrum poradenstva a vzdelávania, n.o.</w:t>
      </w:r>
    </w:p>
    <w:p w14:paraId="644E7787" w14:textId="348C1F6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093EDA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Ulica 1. mája 18, 010 01 Žilina</w:t>
      </w:r>
    </w:p>
    <w:p w14:paraId="314C5846" w14:textId="294CEE70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093EDA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37 983 792</w:t>
      </w:r>
    </w:p>
    <w:p w14:paraId="51BC6740" w14:textId="77777777" w:rsidR="007E51A6" w:rsidRPr="00AE19F0" w:rsidRDefault="007E51A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10A4A13C" w14:textId="7371503B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4258C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Odberateľ:</w:t>
      </w:r>
    </w:p>
    <w:p w14:paraId="276D6518" w14:textId="7777777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14:paraId="2ACC0271" w14:textId="77777777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Ulica republiky 1, 010 01 Žilina</w:t>
      </w:r>
    </w:p>
    <w:p w14:paraId="6F866FC8" w14:textId="4E5EC9C9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51 844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 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508</w:t>
      </w:r>
    </w:p>
    <w:p w14:paraId="7E2DF77B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447C247E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faktúre:</w:t>
      </w:r>
    </w:p>
    <w:p w14:paraId="6990C485" w14:textId="49006944" w:rsidR="00AE19F0" w:rsidRPr="0019633B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color w:val="FF0000"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Číslo faktúry:</w:t>
      </w:r>
      <w:r w:rsidR="00703C3B" w:rsidRPr="00F44298">
        <w:rPr>
          <w:rFonts w:ascii="Calibri" w:eastAsia="Times New Roman" w:hAnsi="Calibri" w:cs="Calibri"/>
          <w:color w:val="FF0000"/>
          <w:kern w:val="36"/>
          <w:sz w:val="22"/>
          <w:szCs w:val="22"/>
          <w:lang w:eastAsia="sk-SK"/>
        </w:rPr>
        <w:t xml:space="preserve"> </w:t>
      </w:r>
      <w:r w:rsidR="00E00DE7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24</w:t>
      </w:r>
      <w:r w:rsidR="0040412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/</w:t>
      </w:r>
      <w:r w:rsidR="00E00DE7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20</w:t>
      </w:r>
      <w:r w:rsidR="0040412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26</w:t>
      </w:r>
    </w:p>
    <w:p w14:paraId="3AD000CE" w14:textId="77F4C693" w:rsidR="00FE0F93" w:rsidRDefault="00AE19F0" w:rsidP="00FE0F93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Popis fakturovaného plnenia: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FE0F9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spracovanie účt</w:t>
      </w:r>
      <w:r w:rsidR="000B259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ovníctva, spracovanie miezd za </w:t>
      </w:r>
      <w:r w:rsidR="00E00DE7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</w:t>
      </w:r>
      <w:r w:rsidR="00FE0F9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/202</w:t>
      </w:r>
      <w:r w:rsidR="00E00DE7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  <w:r w:rsidR="0040412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; </w:t>
      </w:r>
      <w:r w:rsidR="00E00DE7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spracovanie účtovnej závierky a DPPO k dani z príjmu za rok 2025; spracovanie mzdovej závierky za rok 2025</w:t>
      </w:r>
      <w:r w:rsidR="0040412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  <w:r w:rsidR="00FE0F9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6BEA83EC" w14:textId="63A0E3E9" w:rsidR="007E51A6" w:rsidRPr="007E51A6" w:rsidRDefault="00703C3B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hodnota:</w:t>
      </w:r>
      <w:r w:rsidR="00E00DE7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E00DE7" w:rsidRPr="00E00DE7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543</w:t>
      </w:r>
      <w:r w:rsidR="00404126" w:rsidRPr="00E00DE7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,</w:t>
      </w:r>
      <w:r w:rsidR="00E00DE7" w:rsidRPr="00E00DE7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-</w:t>
      </w:r>
      <w:r w:rsidR="00404126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EUR</w:t>
      </w:r>
      <w:r w:rsidR="0035697B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</w:t>
      </w:r>
    </w:p>
    <w:p w14:paraId="05B32BC3" w14:textId="77777777" w:rsidR="00404126" w:rsidRDefault="00630496" w:rsidP="0040412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 w:rsidR="0040412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40412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Zmluva o vedení účtovníctva č.03/2023</w:t>
      </w:r>
    </w:p>
    <w:p w14:paraId="52C8CD49" w14:textId="45A29641" w:rsidR="00FE0F93" w:rsidRDefault="00630496" w:rsidP="00FE0F93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objednávky: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778517EB" w14:textId="1808EE07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doručenia faktúry: </w:t>
      </w:r>
      <w:r w:rsidR="00E00DE7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30</w:t>
      </w:r>
      <w:r w:rsidR="0035697B" w:rsidRPr="00EA680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</w:t>
      </w:r>
      <w:r w:rsidR="00E00DE7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4</w:t>
      </w:r>
      <w:r w:rsidR="0035697B" w:rsidRPr="00EA680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.202</w:t>
      </w:r>
      <w:r w:rsidR="00404126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6</w:t>
      </w:r>
    </w:p>
    <w:p w14:paraId="6F79E8F6" w14:textId="48451B27" w:rsidR="00FE0F93" w:rsidRDefault="00FE0F93" w:rsidP="00FE0F93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zverejnenia: </w:t>
      </w:r>
      <w:r w:rsidR="00E00DE7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31</w:t>
      </w:r>
      <w:r w:rsidR="009C3BEA"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</w:t>
      </w:r>
      <w:r w:rsidR="00F64E5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5</w:t>
      </w:r>
      <w:bookmarkStart w:id="0" w:name="_GoBack"/>
      <w:bookmarkEnd w:id="0"/>
      <w:r w:rsidR="009C3BEA"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.2026</w:t>
      </w:r>
    </w:p>
    <w:p w14:paraId="34BE252E" w14:textId="77777777" w:rsidR="00FE0F93" w:rsidRPr="004258C9" w:rsidRDefault="00FE0F93" w:rsidP="00630496">
      <w:pPr>
        <w:spacing w:line="271" w:lineRule="auto"/>
        <w:outlineLvl w:val="0"/>
        <w:rPr>
          <w:rFonts w:ascii="Calibri" w:eastAsia="Times New Roman" w:hAnsi="Calibri" w:cs="Calibri"/>
          <w:color w:val="FF0000"/>
          <w:kern w:val="36"/>
          <w:sz w:val="22"/>
          <w:szCs w:val="22"/>
          <w:lang w:eastAsia="sk-SK"/>
        </w:rPr>
      </w:pPr>
    </w:p>
    <w:sectPr w:rsidR="00FE0F93" w:rsidRPr="00425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093EDA"/>
    <w:rsid w:val="000A65B9"/>
    <w:rsid w:val="000B259C"/>
    <w:rsid w:val="001147D4"/>
    <w:rsid w:val="0019633B"/>
    <w:rsid w:val="001D7EF7"/>
    <w:rsid w:val="00302080"/>
    <w:rsid w:val="00336AF6"/>
    <w:rsid w:val="0035697B"/>
    <w:rsid w:val="003842FB"/>
    <w:rsid w:val="0038753D"/>
    <w:rsid w:val="00404126"/>
    <w:rsid w:val="004258C9"/>
    <w:rsid w:val="005950AD"/>
    <w:rsid w:val="006016FD"/>
    <w:rsid w:val="00630496"/>
    <w:rsid w:val="00703C3B"/>
    <w:rsid w:val="007A6B00"/>
    <w:rsid w:val="007E51A6"/>
    <w:rsid w:val="00884CD5"/>
    <w:rsid w:val="008E0112"/>
    <w:rsid w:val="00911132"/>
    <w:rsid w:val="009A10FE"/>
    <w:rsid w:val="009C3BEA"/>
    <w:rsid w:val="00AE19F0"/>
    <w:rsid w:val="00B53824"/>
    <w:rsid w:val="00BD7C1C"/>
    <w:rsid w:val="00C43123"/>
    <w:rsid w:val="00CF22B2"/>
    <w:rsid w:val="00D6303B"/>
    <w:rsid w:val="00DD105F"/>
    <w:rsid w:val="00E00DE7"/>
    <w:rsid w:val="00E6538D"/>
    <w:rsid w:val="00EA6805"/>
    <w:rsid w:val="00ED4993"/>
    <w:rsid w:val="00F44298"/>
    <w:rsid w:val="00F64E5A"/>
    <w:rsid w:val="00F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8DD3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4</cp:revision>
  <dcterms:created xsi:type="dcterms:W3CDTF">2026-05-18T11:27:00Z</dcterms:created>
  <dcterms:modified xsi:type="dcterms:W3CDTF">2026-05-18T11:56:00Z</dcterms:modified>
</cp:coreProperties>
</file>